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622423" w:themeColor="accent2" w:themeShade="7F"/>
  <w:body>
    <w:p w14:paraId="230AC4F1" w14:textId="77777777" w:rsidR="00221497" w:rsidRDefault="00A260B6">
      <w:bookmarkStart w:id="0" w:name="_GoBack"/>
      <w:r>
        <w:rPr>
          <w:noProof/>
          <w:lang w:eastAsia="en-US"/>
        </w:rPr>
        <w:drawing>
          <wp:inline distT="0" distB="0" distL="0" distR="0" wp14:anchorId="6F320D0B" wp14:editId="49926BD8">
            <wp:extent cx="9652635" cy="6316980"/>
            <wp:effectExtent l="0" t="2540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sectPr w:rsidR="00221497" w:rsidSect="00A260B6">
      <w:pgSz w:w="16840" w:h="11900" w:orient="landscape"/>
      <w:pgMar w:top="1800" w:right="1440" w:bottom="180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0B6"/>
    <w:rsid w:val="000E176F"/>
    <w:rsid w:val="00146A3B"/>
    <w:rsid w:val="00221497"/>
    <w:rsid w:val="003F6091"/>
    <w:rsid w:val="0041525B"/>
    <w:rsid w:val="00580604"/>
    <w:rsid w:val="0059132A"/>
    <w:rsid w:val="00A00ECA"/>
    <w:rsid w:val="00A01063"/>
    <w:rsid w:val="00A22EDA"/>
    <w:rsid w:val="00A260B6"/>
    <w:rsid w:val="00F6025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1605]"/>
    </o:shapedefaults>
    <o:shapelayout v:ext="edit">
      <o:idmap v:ext="edit" data="1"/>
    </o:shapelayout>
  </w:shapeDefaults>
  <w:doNotEmbedSmartTags/>
  <w:decimalSymbol w:val="."/>
  <w:listSeparator w:val=","/>
  <w14:docId w14:val="3E89A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A3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60B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0B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A3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60B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0B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diagramData" Target="diagrams/data1.xml"/><Relationship Id="rId7" Type="http://schemas.openxmlformats.org/officeDocument/2006/relationships/diagramQuickStyle" Target="diagrams/quickStyle1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9" Type="http://schemas.microsoft.com/office/2007/relationships/diagramDrawing" Target="diagrams/drawing1.xml"/><Relationship Id="rId3" Type="http://schemas.openxmlformats.org/officeDocument/2006/relationships/settings" Target="settings.xml"/><Relationship Id="rId6" Type="http://schemas.openxmlformats.org/officeDocument/2006/relationships/diagramLayout" Target="diagrams/layout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5D42B9-891E-724A-9A62-CC317B88152E}" type="doc">
      <dgm:prSet loTypeId="urn:microsoft.com/office/officeart/2005/8/layout/radial4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17210EF0-8B24-A649-BF0B-FCF88258C45F}">
      <dgm:prSet phldrT="[Text]" custT="1"/>
      <dgm:spPr/>
      <dgm:t>
        <a:bodyPr/>
        <a:lstStyle/>
        <a:p>
          <a:r>
            <a:rPr lang="en-US" sz="3600" i="1">
              <a:solidFill>
                <a:srgbClr val="FFFF00"/>
              </a:solidFill>
            </a:rPr>
            <a:t>Action</a:t>
          </a:r>
        </a:p>
        <a:p>
          <a:r>
            <a:rPr lang="en-US" sz="1200" i="1">
              <a:solidFill>
                <a:srgbClr val="FFFF00"/>
              </a:solidFill>
            </a:rPr>
            <a:t>In the Radford community Action is the process of empowering the peope to think, connect transform in order to make a difference.</a:t>
          </a:r>
        </a:p>
      </dgm:t>
    </dgm:pt>
    <dgm:pt modelId="{6C502741-4C03-A248-B9D6-7F17A9E35115}" type="parTrans" cxnId="{AC6D8015-6DDF-EA49-B0B1-3FBB0239F927}">
      <dgm:prSet/>
      <dgm:spPr/>
      <dgm:t>
        <a:bodyPr/>
        <a:lstStyle/>
        <a:p>
          <a:endParaRPr lang="en-US"/>
        </a:p>
      </dgm:t>
    </dgm:pt>
    <dgm:pt modelId="{99B6EB1E-1E50-5147-A2B9-71D670BEF4A1}" type="sibTrans" cxnId="{AC6D8015-6DDF-EA49-B0B1-3FBB0239F927}">
      <dgm:prSet/>
      <dgm:spPr/>
      <dgm:t>
        <a:bodyPr/>
        <a:lstStyle/>
        <a:p>
          <a:endParaRPr lang="en-US"/>
        </a:p>
      </dgm:t>
    </dgm:pt>
    <dgm:pt modelId="{92132A7C-EE33-A643-B564-44AD4B0C0C16}">
      <dgm:prSet phldrT="[Text]" custT="1"/>
      <dgm:spPr/>
      <dgm:t>
        <a:bodyPr/>
        <a:lstStyle/>
        <a:p>
          <a:r>
            <a:rPr lang="en-US" sz="3400"/>
            <a:t>Transform</a:t>
          </a:r>
        </a:p>
        <a:p>
          <a:r>
            <a:rPr lang="en-US" sz="1400"/>
            <a:t>Transformation is the process of becomibng to make a difference</a:t>
          </a:r>
        </a:p>
      </dgm:t>
    </dgm:pt>
    <dgm:pt modelId="{59947545-B1C7-1845-A13E-D4056B9002D5}" type="parTrans" cxnId="{0AA68822-98EE-1542-ABD1-ED7E97EF1B3D}">
      <dgm:prSet/>
      <dgm:spPr/>
      <dgm:t>
        <a:bodyPr/>
        <a:lstStyle/>
        <a:p>
          <a:endParaRPr lang="en-US"/>
        </a:p>
      </dgm:t>
    </dgm:pt>
    <dgm:pt modelId="{D28A069F-26A1-044E-856C-D48BCABB1B16}" type="sibTrans" cxnId="{0AA68822-98EE-1542-ABD1-ED7E97EF1B3D}">
      <dgm:prSet/>
      <dgm:spPr/>
      <dgm:t>
        <a:bodyPr/>
        <a:lstStyle/>
        <a:p>
          <a:endParaRPr lang="en-US"/>
        </a:p>
      </dgm:t>
    </dgm:pt>
    <dgm:pt modelId="{A65E74E8-35EB-5A44-AE84-C4115425985E}">
      <dgm:prSet phldrT="[Text]" custT="1"/>
      <dgm:spPr/>
      <dgm:t>
        <a:bodyPr/>
        <a:lstStyle/>
        <a:p>
          <a:r>
            <a:rPr lang="en-US" sz="3400"/>
            <a:t>Connect</a:t>
          </a:r>
        </a:p>
        <a:p>
          <a:r>
            <a:rPr lang="en-US" sz="1400"/>
            <a:t>We must become knowledgeable and caring about the world to connect a specificneed to an appropriate action</a:t>
          </a:r>
        </a:p>
      </dgm:t>
    </dgm:pt>
    <dgm:pt modelId="{DE27990D-EF2E-5A44-B602-DC6142D33317}" type="parTrans" cxnId="{6B0EA2A8-9935-F745-ACF4-5F14413EDFAE}">
      <dgm:prSet/>
      <dgm:spPr/>
      <dgm:t>
        <a:bodyPr/>
        <a:lstStyle/>
        <a:p>
          <a:endParaRPr lang="en-US"/>
        </a:p>
      </dgm:t>
    </dgm:pt>
    <dgm:pt modelId="{10026268-76E7-7245-8E8B-CF9481020058}" type="sibTrans" cxnId="{6B0EA2A8-9935-F745-ACF4-5F14413EDFAE}">
      <dgm:prSet/>
      <dgm:spPr/>
      <dgm:t>
        <a:bodyPr/>
        <a:lstStyle/>
        <a:p>
          <a:endParaRPr lang="en-US"/>
        </a:p>
      </dgm:t>
    </dgm:pt>
    <dgm:pt modelId="{FCE92F55-FCD5-3A49-BAE3-9314D5D3B6ED}">
      <dgm:prSet phldrT="[Text]" custT="1"/>
      <dgm:spPr/>
      <dgm:t>
        <a:bodyPr/>
        <a:lstStyle/>
        <a:p>
          <a:r>
            <a:rPr lang="en-US" sz="3500"/>
            <a:t>Think</a:t>
          </a:r>
        </a:p>
        <a:p>
          <a:r>
            <a:rPr lang="en-US" sz="1400"/>
            <a:t>We choose challenging thinking that creates the feeling of being open minded and self motivated which leads to reflection and encourages choice</a:t>
          </a:r>
        </a:p>
      </dgm:t>
    </dgm:pt>
    <dgm:pt modelId="{CF5F6983-55BA-F64C-92A8-B38126B801C7}" type="parTrans" cxnId="{6B3B5825-D6E6-8548-BDAA-6A16830C9FD6}">
      <dgm:prSet/>
      <dgm:spPr/>
      <dgm:t>
        <a:bodyPr/>
        <a:lstStyle/>
        <a:p>
          <a:endParaRPr lang="en-US"/>
        </a:p>
      </dgm:t>
    </dgm:pt>
    <dgm:pt modelId="{8D4E7F5C-9A9F-E442-BABC-8206F77949E3}" type="sibTrans" cxnId="{6B3B5825-D6E6-8548-BDAA-6A16830C9FD6}">
      <dgm:prSet/>
      <dgm:spPr/>
      <dgm:t>
        <a:bodyPr/>
        <a:lstStyle/>
        <a:p>
          <a:endParaRPr lang="en-US"/>
        </a:p>
      </dgm:t>
    </dgm:pt>
    <dgm:pt modelId="{31CE49D7-A5C7-8346-98B7-43A6C3F45A10}" type="pres">
      <dgm:prSet presAssocID="{CF5D42B9-891E-724A-9A62-CC317B88152E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A57BD4F-4E69-D34C-B206-927F5C82A9AB}" type="pres">
      <dgm:prSet presAssocID="{17210EF0-8B24-A649-BF0B-FCF88258C45F}" presName="centerShape" presStyleLbl="node0" presStyleIdx="0" presStyleCnt="1" custLinFactNeighborX="-429" custLinFactNeighborY="-12663"/>
      <dgm:spPr/>
      <dgm:t>
        <a:bodyPr/>
        <a:lstStyle/>
        <a:p>
          <a:endParaRPr lang="en-US"/>
        </a:p>
      </dgm:t>
    </dgm:pt>
    <dgm:pt modelId="{0059C483-2311-9343-B256-9202A6349E52}" type="pres">
      <dgm:prSet presAssocID="{59947545-B1C7-1845-A13E-D4056B9002D5}" presName="parTrans" presStyleLbl="bgSibTrans2D1" presStyleIdx="0" presStyleCnt="3"/>
      <dgm:spPr/>
      <dgm:t>
        <a:bodyPr/>
        <a:lstStyle/>
        <a:p>
          <a:endParaRPr lang="en-US"/>
        </a:p>
      </dgm:t>
    </dgm:pt>
    <dgm:pt modelId="{9ADB6978-F88C-2E48-9E00-3E9D2933BB64}" type="pres">
      <dgm:prSet presAssocID="{92132A7C-EE33-A643-B564-44AD4B0C0C16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9ADF524-0D9B-2F4C-B020-EE7864FE00C3}" type="pres">
      <dgm:prSet presAssocID="{DE27990D-EF2E-5A44-B602-DC6142D33317}" presName="parTrans" presStyleLbl="bgSibTrans2D1" presStyleIdx="1" presStyleCnt="3"/>
      <dgm:spPr/>
      <dgm:t>
        <a:bodyPr/>
        <a:lstStyle/>
        <a:p>
          <a:endParaRPr lang="en-US"/>
        </a:p>
      </dgm:t>
    </dgm:pt>
    <dgm:pt modelId="{F2BDD64C-65A4-A34F-838A-F17D65D32F02}" type="pres">
      <dgm:prSet presAssocID="{A65E74E8-35EB-5A44-AE84-C4115425985E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B050B1A-25B9-ED47-9862-EB8820F716AC}" type="pres">
      <dgm:prSet presAssocID="{CF5F6983-55BA-F64C-92A8-B38126B801C7}" presName="parTrans" presStyleLbl="bgSibTrans2D1" presStyleIdx="2" presStyleCnt="3"/>
      <dgm:spPr/>
      <dgm:t>
        <a:bodyPr/>
        <a:lstStyle/>
        <a:p>
          <a:endParaRPr lang="en-US"/>
        </a:p>
      </dgm:t>
    </dgm:pt>
    <dgm:pt modelId="{E3E0B548-B884-EE45-AA80-19C94E2516F9}" type="pres">
      <dgm:prSet presAssocID="{FCE92F55-FCD5-3A49-BAE3-9314D5D3B6ED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2959C9D-6E09-A145-B72C-39DE6E22F23C}" type="presOf" srcId="{92132A7C-EE33-A643-B564-44AD4B0C0C16}" destId="{9ADB6978-F88C-2E48-9E00-3E9D2933BB64}" srcOrd="0" destOrd="0" presId="urn:microsoft.com/office/officeart/2005/8/layout/radial4"/>
    <dgm:cxn modelId="{0AA68822-98EE-1542-ABD1-ED7E97EF1B3D}" srcId="{17210EF0-8B24-A649-BF0B-FCF88258C45F}" destId="{92132A7C-EE33-A643-B564-44AD4B0C0C16}" srcOrd="0" destOrd="0" parTransId="{59947545-B1C7-1845-A13E-D4056B9002D5}" sibTransId="{D28A069F-26A1-044E-856C-D48BCABB1B16}"/>
    <dgm:cxn modelId="{E9F14BBC-1A78-4F49-B1D8-29AAA3976BAF}" type="presOf" srcId="{A65E74E8-35EB-5A44-AE84-C4115425985E}" destId="{F2BDD64C-65A4-A34F-838A-F17D65D32F02}" srcOrd="0" destOrd="0" presId="urn:microsoft.com/office/officeart/2005/8/layout/radial4"/>
    <dgm:cxn modelId="{76AE57F0-47B9-8E4F-8715-B0A88899EC5E}" type="presOf" srcId="{DE27990D-EF2E-5A44-B602-DC6142D33317}" destId="{69ADF524-0D9B-2F4C-B020-EE7864FE00C3}" srcOrd="0" destOrd="0" presId="urn:microsoft.com/office/officeart/2005/8/layout/radial4"/>
    <dgm:cxn modelId="{6B0EA2A8-9935-F745-ACF4-5F14413EDFAE}" srcId="{17210EF0-8B24-A649-BF0B-FCF88258C45F}" destId="{A65E74E8-35EB-5A44-AE84-C4115425985E}" srcOrd="1" destOrd="0" parTransId="{DE27990D-EF2E-5A44-B602-DC6142D33317}" sibTransId="{10026268-76E7-7245-8E8B-CF9481020058}"/>
    <dgm:cxn modelId="{80F3CD17-6A0C-6647-91D6-9E0B50E0B7A6}" type="presOf" srcId="{CF5F6983-55BA-F64C-92A8-B38126B801C7}" destId="{6B050B1A-25B9-ED47-9862-EB8820F716AC}" srcOrd="0" destOrd="0" presId="urn:microsoft.com/office/officeart/2005/8/layout/radial4"/>
    <dgm:cxn modelId="{AC6D8015-6DDF-EA49-B0B1-3FBB0239F927}" srcId="{CF5D42B9-891E-724A-9A62-CC317B88152E}" destId="{17210EF0-8B24-A649-BF0B-FCF88258C45F}" srcOrd="0" destOrd="0" parTransId="{6C502741-4C03-A248-B9D6-7F17A9E35115}" sibTransId="{99B6EB1E-1E50-5147-A2B9-71D670BEF4A1}"/>
    <dgm:cxn modelId="{BCE9FE3C-B028-8E4F-8BC8-C83BE7F5376A}" type="presOf" srcId="{59947545-B1C7-1845-A13E-D4056B9002D5}" destId="{0059C483-2311-9343-B256-9202A6349E52}" srcOrd="0" destOrd="0" presId="urn:microsoft.com/office/officeart/2005/8/layout/radial4"/>
    <dgm:cxn modelId="{67310A95-5644-7645-AA5C-486AB09113B6}" type="presOf" srcId="{FCE92F55-FCD5-3A49-BAE3-9314D5D3B6ED}" destId="{E3E0B548-B884-EE45-AA80-19C94E2516F9}" srcOrd="0" destOrd="0" presId="urn:microsoft.com/office/officeart/2005/8/layout/radial4"/>
    <dgm:cxn modelId="{C9DD9BB1-2208-E744-A51B-80C1924934BF}" type="presOf" srcId="{CF5D42B9-891E-724A-9A62-CC317B88152E}" destId="{31CE49D7-A5C7-8346-98B7-43A6C3F45A10}" srcOrd="0" destOrd="0" presId="urn:microsoft.com/office/officeart/2005/8/layout/radial4"/>
    <dgm:cxn modelId="{6B3B5825-D6E6-8548-BDAA-6A16830C9FD6}" srcId="{17210EF0-8B24-A649-BF0B-FCF88258C45F}" destId="{FCE92F55-FCD5-3A49-BAE3-9314D5D3B6ED}" srcOrd="2" destOrd="0" parTransId="{CF5F6983-55BA-F64C-92A8-B38126B801C7}" sibTransId="{8D4E7F5C-9A9F-E442-BABC-8206F77949E3}"/>
    <dgm:cxn modelId="{D664732B-8877-E14A-B43D-3CB7F73DBCBB}" type="presOf" srcId="{17210EF0-8B24-A649-BF0B-FCF88258C45F}" destId="{7A57BD4F-4E69-D34C-B206-927F5C82A9AB}" srcOrd="0" destOrd="0" presId="urn:microsoft.com/office/officeart/2005/8/layout/radial4"/>
    <dgm:cxn modelId="{FF2928DC-8935-214C-81E7-7C4BB2CB307F}" type="presParOf" srcId="{31CE49D7-A5C7-8346-98B7-43A6C3F45A10}" destId="{7A57BD4F-4E69-D34C-B206-927F5C82A9AB}" srcOrd="0" destOrd="0" presId="urn:microsoft.com/office/officeart/2005/8/layout/radial4"/>
    <dgm:cxn modelId="{20DF9DE6-7401-7941-B130-4D98BB02B784}" type="presParOf" srcId="{31CE49D7-A5C7-8346-98B7-43A6C3F45A10}" destId="{0059C483-2311-9343-B256-9202A6349E52}" srcOrd="1" destOrd="0" presId="urn:microsoft.com/office/officeart/2005/8/layout/radial4"/>
    <dgm:cxn modelId="{FEC3C052-5ED4-C44F-B25C-3460D645232D}" type="presParOf" srcId="{31CE49D7-A5C7-8346-98B7-43A6C3F45A10}" destId="{9ADB6978-F88C-2E48-9E00-3E9D2933BB64}" srcOrd="2" destOrd="0" presId="urn:microsoft.com/office/officeart/2005/8/layout/radial4"/>
    <dgm:cxn modelId="{E8AFA4DE-5E7C-D447-93B1-49D4E3DA6F04}" type="presParOf" srcId="{31CE49D7-A5C7-8346-98B7-43A6C3F45A10}" destId="{69ADF524-0D9B-2F4C-B020-EE7864FE00C3}" srcOrd="3" destOrd="0" presId="urn:microsoft.com/office/officeart/2005/8/layout/radial4"/>
    <dgm:cxn modelId="{0CF09775-DD8B-8A4C-AB5A-981D2661233B}" type="presParOf" srcId="{31CE49D7-A5C7-8346-98B7-43A6C3F45A10}" destId="{F2BDD64C-65A4-A34F-838A-F17D65D32F02}" srcOrd="4" destOrd="0" presId="urn:microsoft.com/office/officeart/2005/8/layout/radial4"/>
    <dgm:cxn modelId="{3DA9E53D-BBD7-F04C-B30C-151194FBA57D}" type="presParOf" srcId="{31CE49D7-A5C7-8346-98B7-43A6C3F45A10}" destId="{6B050B1A-25B9-ED47-9862-EB8820F716AC}" srcOrd="5" destOrd="0" presId="urn:microsoft.com/office/officeart/2005/8/layout/radial4"/>
    <dgm:cxn modelId="{A2CEEF78-50B0-D241-8953-DDEF92CFD6E1}" type="presParOf" srcId="{31CE49D7-A5C7-8346-98B7-43A6C3F45A10}" destId="{E3E0B548-B884-EE45-AA80-19C94E2516F9}" srcOrd="6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A57BD4F-4E69-D34C-B206-927F5C82A9AB}">
      <dsp:nvSpPr>
        <dsp:cNvPr id="0" name=""/>
        <dsp:cNvSpPr/>
      </dsp:nvSpPr>
      <dsp:spPr>
        <a:xfrm>
          <a:off x="3380261" y="2520380"/>
          <a:ext cx="2826412" cy="282641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600" i="1" kern="1200">
              <a:solidFill>
                <a:srgbClr val="FFFF00"/>
              </a:solidFill>
            </a:rPr>
            <a:t>Action</a:t>
          </a:r>
        </a:p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i="1" kern="1200">
              <a:solidFill>
                <a:srgbClr val="FFFF00"/>
              </a:solidFill>
            </a:rPr>
            <a:t>In the Radford community Action is the process of empowering the peope to think, connect transform in order to make a difference.</a:t>
          </a:r>
        </a:p>
      </dsp:txBody>
      <dsp:txXfrm>
        <a:off x="3794179" y="2934298"/>
        <a:ext cx="1998576" cy="1998576"/>
      </dsp:txXfrm>
    </dsp:sp>
    <dsp:sp modelId="{0059C483-2311-9343-B256-9202A6349E52}">
      <dsp:nvSpPr>
        <dsp:cNvPr id="0" name=""/>
        <dsp:cNvSpPr/>
      </dsp:nvSpPr>
      <dsp:spPr>
        <a:xfrm rot="12093757">
          <a:off x="1626456" y="2638501"/>
          <a:ext cx="1817917" cy="805527"/>
        </a:xfrm>
        <a:prstGeom prst="lef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ADB6978-F88C-2E48-9E00-3E9D2933BB64}">
      <dsp:nvSpPr>
        <dsp:cNvPr id="0" name=""/>
        <dsp:cNvSpPr/>
      </dsp:nvSpPr>
      <dsp:spPr>
        <a:xfrm>
          <a:off x="347522" y="1633170"/>
          <a:ext cx="2685091" cy="214807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400" kern="1200"/>
            <a:t>Transform</a:t>
          </a:r>
        </a:p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Transformation is the process of becomibng to make a difference</a:t>
          </a:r>
        </a:p>
      </dsp:txBody>
      <dsp:txXfrm>
        <a:off x="410437" y="1696085"/>
        <a:ext cx="2559261" cy="2022243"/>
      </dsp:txXfrm>
    </dsp:sp>
    <dsp:sp modelId="{69ADF524-0D9B-2F4C-B020-EE7864FE00C3}">
      <dsp:nvSpPr>
        <dsp:cNvPr id="0" name=""/>
        <dsp:cNvSpPr/>
      </dsp:nvSpPr>
      <dsp:spPr>
        <a:xfrm rot="16239498">
          <a:off x="4135237" y="1355000"/>
          <a:ext cx="1366461" cy="805527"/>
        </a:xfrm>
        <a:prstGeom prst="lef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F2BDD64C-65A4-A34F-838A-F17D65D32F02}">
      <dsp:nvSpPr>
        <dsp:cNvPr id="0" name=""/>
        <dsp:cNvSpPr/>
      </dsp:nvSpPr>
      <dsp:spPr>
        <a:xfrm>
          <a:off x="3483771" y="542"/>
          <a:ext cx="2685091" cy="214807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400" kern="1200"/>
            <a:t>Connect</a:t>
          </a:r>
        </a:p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We must become knowledgeable and caring about the world to connect a specificneed to an appropriate action</a:t>
          </a:r>
        </a:p>
      </dsp:txBody>
      <dsp:txXfrm>
        <a:off x="3546686" y="63457"/>
        <a:ext cx="2559261" cy="2022243"/>
      </dsp:txXfrm>
    </dsp:sp>
    <dsp:sp modelId="{6B050B1A-25B9-ED47-9862-EB8820F716AC}">
      <dsp:nvSpPr>
        <dsp:cNvPr id="0" name=""/>
        <dsp:cNvSpPr/>
      </dsp:nvSpPr>
      <dsp:spPr>
        <a:xfrm rot="20330671">
          <a:off x="6150034" y="2642920"/>
          <a:ext cx="1875740" cy="805527"/>
        </a:xfrm>
        <a:prstGeom prst="lef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3E0B548-B884-EE45-AA80-19C94E2516F9}">
      <dsp:nvSpPr>
        <dsp:cNvPr id="0" name=""/>
        <dsp:cNvSpPr/>
      </dsp:nvSpPr>
      <dsp:spPr>
        <a:xfrm>
          <a:off x="6620020" y="1633170"/>
          <a:ext cx="2685091" cy="214807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6675" tIns="66675" rIns="66675" bIns="66675" numCol="1" spcCol="1270" anchor="ctr" anchorCtr="0">
          <a:noAutofit/>
        </a:bodyPr>
        <a:lstStyle/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500" kern="1200"/>
            <a:t>Think</a:t>
          </a:r>
        </a:p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We choose challenging thinking that creates the feeling of being open minded and self motivated which leads to reflection and encourages choice</a:t>
          </a:r>
        </a:p>
      </dsp:txBody>
      <dsp:txXfrm>
        <a:off x="6682935" y="1696085"/>
        <a:ext cx="2559261" cy="202224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0</Words>
  <Characters>1</Characters>
  <Application>Microsoft Macintosh Word</Application>
  <DocSecurity>0</DocSecurity>
  <Lines>1</Lines>
  <Paragraphs>1</Paragraphs>
  <ScaleCrop>false</ScaleCrop>
  <Company>Radford College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</dc:creator>
  <cp:keywords/>
  <dc:description/>
  <cp:lastModifiedBy>ITS</cp:lastModifiedBy>
  <cp:revision>6</cp:revision>
  <dcterms:created xsi:type="dcterms:W3CDTF">2012-07-02T02:04:00Z</dcterms:created>
  <dcterms:modified xsi:type="dcterms:W3CDTF">2012-07-03T05:43:00Z</dcterms:modified>
</cp:coreProperties>
</file>